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FC" w:rsidRPr="00B000FC" w:rsidRDefault="00B000FC" w:rsidP="00B000FC">
      <w:pPr>
        <w:jc w:val="center"/>
        <w:rPr>
          <w:b/>
          <w:sz w:val="96"/>
          <w:szCs w:val="96"/>
        </w:rPr>
      </w:pPr>
      <w:r w:rsidRPr="00B000FC">
        <w:rPr>
          <w:b/>
          <w:sz w:val="96"/>
          <w:szCs w:val="96"/>
        </w:rPr>
        <w:t xml:space="preserve">ILA 6.5 </w:t>
      </w:r>
    </w:p>
    <w:p w:rsidR="00B000FC" w:rsidRDefault="00B000FC" w:rsidP="00B000FC">
      <w:pPr>
        <w:jc w:val="center"/>
        <w:rPr>
          <w:sz w:val="56"/>
          <w:szCs w:val="56"/>
          <w:u w:val="single"/>
        </w:rPr>
      </w:pPr>
      <w:r w:rsidRPr="00B000FC">
        <w:rPr>
          <w:sz w:val="56"/>
          <w:szCs w:val="56"/>
          <w:u w:val="single"/>
        </w:rPr>
        <w:t xml:space="preserve">Exploring Graphs of </w:t>
      </w:r>
    </w:p>
    <w:p w:rsidR="000A3DFD" w:rsidRDefault="00B000FC" w:rsidP="00B000FC">
      <w:pPr>
        <w:jc w:val="center"/>
        <w:rPr>
          <w:sz w:val="56"/>
          <w:szCs w:val="56"/>
          <w:u w:val="single"/>
        </w:rPr>
      </w:pPr>
      <w:r w:rsidRPr="00B000FC">
        <w:rPr>
          <w:sz w:val="56"/>
          <w:szCs w:val="56"/>
          <w:u w:val="single"/>
        </w:rPr>
        <w:t>Reciprocal Trig Functions</w:t>
      </w:r>
    </w:p>
    <w:p w:rsidR="00B000FC" w:rsidRDefault="00B000FC" w:rsidP="00B000FC">
      <w:pPr>
        <w:jc w:val="center"/>
        <w:rPr>
          <w:sz w:val="56"/>
          <w:szCs w:val="56"/>
          <w:u w:val="single"/>
        </w:rPr>
      </w:pPr>
    </w:p>
    <w:p w:rsidR="00B000FC" w:rsidRPr="00B000FC" w:rsidRDefault="00B000FC" w:rsidP="00B000F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000FC">
        <w:rPr>
          <w:sz w:val="48"/>
          <w:szCs w:val="48"/>
        </w:rPr>
        <w:t>Read Pg. 350-352</w:t>
      </w:r>
    </w:p>
    <w:p w:rsidR="00B000FC" w:rsidRDefault="00B000FC" w:rsidP="00B000F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000FC">
        <w:rPr>
          <w:sz w:val="48"/>
          <w:szCs w:val="48"/>
        </w:rPr>
        <w:t>Make notes on “Need to Know” on Pg. 352</w:t>
      </w:r>
    </w:p>
    <w:p w:rsidR="00B000FC" w:rsidRPr="00B000FC" w:rsidRDefault="00B000FC" w:rsidP="00B000FC">
      <w:pPr>
        <w:pStyle w:val="ListParagraph"/>
        <w:numPr>
          <w:ilvl w:val="0"/>
          <w:numId w:val="1"/>
        </w:numPr>
        <w:rPr>
          <w:sz w:val="48"/>
          <w:szCs w:val="48"/>
        </w:rPr>
      </w:pPr>
      <w:proofErr w:type="spellStart"/>
      <w:r>
        <w:rPr>
          <w:sz w:val="48"/>
          <w:szCs w:val="48"/>
        </w:rPr>
        <w:t>Homefun</w:t>
      </w:r>
      <w:proofErr w:type="spellEnd"/>
      <w:r>
        <w:rPr>
          <w:sz w:val="48"/>
          <w:szCs w:val="48"/>
        </w:rPr>
        <w:t>: Pg. 353 # 2, 3, 5, 7</w:t>
      </w:r>
      <w:bookmarkStart w:id="0" w:name="_GoBack"/>
      <w:bookmarkEnd w:id="0"/>
    </w:p>
    <w:sectPr w:rsidR="00B000FC" w:rsidRPr="00B00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910"/>
    <w:multiLevelType w:val="hybridMultilevel"/>
    <w:tmpl w:val="58E6FA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FC"/>
    <w:rsid w:val="003F6969"/>
    <w:rsid w:val="00B000FC"/>
    <w:rsid w:val="00D3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Grottoli</dc:creator>
  <cp:lastModifiedBy>Anthony Grottoli</cp:lastModifiedBy>
  <cp:revision>1</cp:revision>
  <dcterms:created xsi:type="dcterms:W3CDTF">2015-11-03T08:53:00Z</dcterms:created>
  <dcterms:modified xsi:type="dcterms:W3CDTF">2015-11-03T09:00:00Z</dcterms:modified>
</cp:coreProperties>
</file>